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XSpec="center" w:tblpY="613"/>
        <w:tblW w:w="20078" w:type="dxa"/>
        <w:tblLook w:val="04A0" w:firstRow="1" w:lastRow="0" w:firstColumn="1" w:lastColumn="0" w:noHBand="0" w:noVBand="1"/>
      </w:tblPr>
      <w:tblGrid>
        <w:gridCol w:w="2504"/>
        <w:gridCol w:w="2508"/>
        <w:gridCol w:w="2506"/>
        <w:gridCol w:w="2507"/>
        <w:gridCol w:w="2515"/>
        <w:gridCol w:w="2512"/>
        <w:gridCol w:w="2511"/>
        <w:gridCol w:w="2515"/>
      </w:tblGrid>
      <w:tr w:rsidR="00331DAB" w14:paraId="229A5181" w14:textId="77777777" w:rsidTr="00331DAB">
        <w:trPr>
          <w:trHeight w:val="340"/>
        </w:trPr>
        <w:tc>
          <w:tcPr>
            <w:tcW w:w="5012" w:type="dxa"/>
            <w:gridSpan w:val="2"/>
          </w:tcPr>
          <w:p w14:paraId="4B080ACD" w14:textId="77777777" w:rsid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b/>
                <w:lang w:val="es-CO"/>
              </w:rPr>
            </w:pPr>
          </w:p>
          <w:p w14:paraId="0E933C08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b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b/>
                <w:lang w:val="es-CO"/>
              </w:rPr>
              <w:t>Ciclo básico</w:t>
            </w:r>
          </w:p>
          <w:p w14:paraId="4172C56A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b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b/>
                <w:lang w:val="es-CO"/>
              </w:rPr>
              <w:t>(semestres I y II)</w:t>
            </w:r>
          </w:p>
        </w:tc>
        <w:tc>
          <w:tcPr>
            <w:tcW w:w="7528" w:type="dxa"/>
            <w:gridSpan w:val="3"/>
          </w:tcPr>
          <w:p w14:paraId="6B0C4A6C" w14:textId="77777777" w:rsid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b/>
                <w:lang w:val="es-CO"/>
              </w:rPr>
            </w:pPr>
          </w:p>
          <w:p w14:paraId="5190060C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b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b/>
                <w:lang w:val="es-CO"/>
              </w:rPr>
              <w:t>Ciclo intermedio</w:t>
            </w:r>
          </w:p>
          <w:p w14:paraId="1D44DB18" w14:textId="77777777" w:rsid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b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b/>
                <w:lang w:val="es-CO"/>
              </w:rPr>
              <w:t>(semestres III,  IV y V)</w:t>
            </w:r>
          </w:p>
          <w:p w14:paraId="7595EE4C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b/>
                <w:lang w:val="es-CO"/>
              </w:rPr>
            </w:pPr>
          </w:p>
        </w:tc>
        <w:tc>
          <w:tcPr>
            <w:tcW w:w="7538" w:type="dxa"/>
            <w:gridSpan w:val="3"/>
          </w:tcPr>
          <w:p w14:paraId="13E3DDDC" w14:textId="77777777" w:rsid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b/>
                <w:lang w:val="es-CO"/>
              </w:rPr>
            </w:pPr>
          </w:p>
          <w:p w14:paraId="27C30B54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b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b/>
                <w:lang w:val="es-CO"/>
              </w:rPr>
              <w:t>Ciclo avanzado</w:t>
            </w:r>
          </w:p>
          <w:p w14:paraId="00965728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b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b/>
                <w:lang w:val="es-CO"/>
              </w:rPr>
              <w:t>(semestres VI, VII y VIII)</w:t>
            </w:r>
          </w:p>
        </w:tc>
      </w:tr>
      <w:tr w:rsidR="00331DAB" w14:paraId="3C4869A0" w14:textId="77777777" w:rsidTr="00331DAB">
        <w:trPr>
          <w:trHeight w:val="289"/>
        </w:trPr>
        <w:tc>
          <w:tcPr>
            <w:tcW w:w="2504" w:type="dxa"/>
          </w:tcPr>
          <w:p w14:paraId="15358FA5" w14:textId="65B27298" w:rsidR="00331DAB" w:rsidRPr="00331DAB" w:rsidRDefault="00331DAB" w:rsidP="00331DAB">
            <w:pPr>
              <w:jc w:val="center"/>
              <w:rPr>
                <w:sz w:val="21"/>
                <w:szCs w:val="21"/>
              </w:rPr>
            </w:pPr>
            <w:r w:rsidRPr="00331DAB">
              <w:rPr>
                <w:rFonts w:ascii="Times New Roman" w:eastAsia="Calibri" w:hAnsi="Times New Roman" w:cs="Times New Roman"/>
                <w:b/>
                <w:sz w:val="21"/>
                <w:szCs w:val="21"/>
                <w:lang w:val="es-CO"/>
              </w:rPr>
              <w:t>Primero</w:t>
            </w:r>
            <w:r w:rsidR="00BE1FDB">
              <w:rPr>
                <w:rFonts w:ascii="Times New Roman" w:eastAsia="Calibri" w:hAnsi="Times New Roman" w:cs="Times New Roman"/>
                <w:b/>
                <w:sz w:val="21"/>
                <w:szCs w:val="21"/>
                <w:lang w:val="es-CO"/>
              </w:rPr>
              <w:t xml:space="preserve"> </w:t>
            </w:r>
          </w:p>
        </w:tc>
        <w:tc>
          <w:tcPr>
            <w:tcW w:w="2508" w:type="dxa"/>
          </w:tcPr>
          <w:p w14:paraId="42D45A63" w14:textId="400E69EB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1DAB">
              <w:rPr>
                <w:rFonts w:ascii="Times New Roman" w:eastAsia="Calibri" w:hAnsi="Times New Roman" w:cs="Times New Roman"/>
                <w:b/>
                <w:sz w:val="21"/>
                <w:szCs w:val="21"/>
                <w:lang w:val="es-CO"/>
              </w:rPr>
              <w:t>Segundo</w:t>
            </w:r>
            <w:r w:rsidR="00BE1FDB">
              <w:rPr>
                <w:rFonts w:ascii="Times New Roman" w:eastAsia="Calibri" w:hAnsi="Times New Roman" w:cs="Times New Roman"/>
                <w:b/>
                <w:sz w:val="21"/>
                <w:szCs w:val="21"/>
                <w:lang w:val="es-CO"/>
              </w:rPr>
              <w:t xml:space="preserve"> </w:t>
            </w:r>
          </w:p>
        </w:tc>
        <w:tc>
          <w:tcPr>
            <w:tcW w:w="2506" w:type="dxa"/>
          </w:tcPr>
          <w:p w14:paraId="679C54F4" w14:textId="0FBCAEB0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1DAB">
              <w:rPr>
                <w:rFonts w:ascii="Times New Roman" w:eastAsia="Calibri" w:hAnsi="Times New Roman" w:cs="Times New Roman"/>
                <w:b/>
                <w:sz w:val="21"/>
                <w:szCs w:val="21"/>
                <w:lang w:val="es-CO"/>
              </w:rPr>
              <w:t>Tercero</w:t>
            </w:r>
            <w:r w:rsidR="00BE1FDB">
              <w:rPr>
                <w:rFonts w:ascii="Times New Roman" w:eastAsia="Calibri" w:hAnsi="Times New Roman" w:cs="Times New Roman"/>
                <w:b/>
                <w:sz w:val="21"/>
                <w:szCs w:val="21"/>
                <w:lang w:val="es-CO"/>
              </w:rPr>
              <w:t xml:space="preserve"> </w:t>
            </w:r>
          </w:p>
        </w:tc>
        <w:tc>
          <w:tcPr>
            <w:tcW w:w="2507" w:type="dxa"/>
          </w:tcPr>
          <w:p w14:paraId="7373F3A6" w14:textId="3812A9EE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1DAB">
              <w:rPr>
                <w:rFonts w:ascii="Times New Roman" w:eastAsia="Calibri" w:hAnsi="Times New Roman" w:cs="Times New Roman"/>
                <w:b/>
                <w:sz w:val="21"/>
                <w:szCs w:val="21"/>
                <w:lang w:val="es-CO"/>
              </w:rPr>
              <w:t>Cuarto</w:t>
            </w:r>
            <w:r w:rsidR="00BE1FDB">
              <w:rPr>
                <w:rFonts w:ascii="Times New Roman" w:eastAsia="Calibri" w:hAnsi="Times New Roman" w:cs="Times New Roman"/>
                <w:b/>
                <w:sz w:val="21"/>
                <w:szCs w:val="21"/>
                <w:lang w:val="es-CO"/>
              </w:rPr>
              <w:t xml:space="preserve"> </w:t>
            </w:r>
          </w:p>
        </w:tc>
        <w:tc>
          <w:tcPr>
            <w:tcW w:w="2515" w:type="dxa"/>
          </w:tcPr>
          <w:p w14:paraId="42570D6F" w14:textId="309F76DC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1DAB">
              <w:rPr>
                <w:rFonts w:ascii="Times New Roman" w:eastAsia="Calibri" w:hAnsi="Times New Roman" w:cs="Times New Roman"/>
                <w:b/>
                <w:sz w:val="21"/>
                <w:szCs w:val="21"/>
                <w:lang w:val="es-CO"/>
              </w:rPr>
              <w:t>Quinto</w:t>
            </w:r>
            <w:r w:rsidR="00BE1FDB">
              <w:rPr>
                <w:rFonts w:ascii="Times New Roman" w:eastAsia="Calibri" w:hAnsi="Times New Roman" w:cs="Times New Roman"/>
                <w:b/>
                <w:sz w:val="21"/>
                <w:szCs w:val="21"/>
                <w:lang w:val="es-CO"/>
              </w:rPr>
              <w:t xml:space="preserve"> </w:t>
            </w:r>
          </w:p>
        </w:tc>
        <w:tc>
          <w:tcPr>
            <w:tcW w:w="2512" w:type="dxa"/>
          </w:tcPr>
          <w:p w14:paraId="20AB24FB" w14:textId="77777777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1DAB">
              <w:rPr>
                <w:rFonts w:ascii="Times New Roman" w:eastAsia="Calibri" w:hAnsi="Times New Roman" w:cs="Times New Roman"/>
                <w:b/>
                <w:sz w:val="21"/>
                <w:szCs w:val="21"/>
                <w:lang w:val="es-CO"/>
              </w:rPr>
              <w:t>Sexto</w:t>
            </w:r>
          </w:p>
        </w:tc>
        <w:tc>
          <w:tcPr>
            <w:tcW w:w="2511" w:type="dxa"/>
          </w:tcPr>
          <w:p w14:paraId="60B679DD" w14:textId="77777777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1DAB">
              <w:rPr>
                <w:rFonts w:ascii="Times New Roman" w:eastAsia="Calibri" w:hAnsi="Times New Roman" w:cs="Times New Roman"/>
                <w:b/>
                <w:sz w:val="21"/>
                <w:szCs w:val="21"/>
                <w:lang w:val="es-CO"/>
              </w:rPr>
              <w:t>Séptimo</w:t>
            </w:r>
          </w:p>
        </w:tc>
        <w:tc>
          <w:tcPr>
            <w:tcW w:w="2515" w:type="dxa"/>
          </w:tcPr>
          <w:p w14:paraId="536DF477" w14:textId="77777777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1DAB">
              <w:rPr>
                <w:rFonts w:ascii="Times New Roman" w:eastAsia="Calibri" w:hAnsi="Times New Roman" w:cs="Times New Roman"/>
                <w:b/>
                <w:sz w:val="21"/>
                <w:szCs w:val="21"/>
                <w:lang w:val="es-CO"/>
              </w:rPr>
              <w:t>Octavo</w:t>
            </w:r>
          </w:p>
        </w:tc>
      </w:tr>
      <w:tr w:rsidR="00331DAB" w14:paraId="4E1B14B9" w14:textId="77777777" w:rsidTr="00331DAB">
        <w:trPr>
          <w:trHeight w:val="1182"/>
        </w:trPr>
        <w:tc>
          <w:tcPr>
            <w:tcW w:w="2504" w:type="dxa"/>
          </w:tcPr>
          <w:p w14:paraId="4108E449" w14:textId="77777777" w:rsidR="00331DAB" w:rsidRPr="00331DAB" w:rsidRDefault="00331DAB" w:rsidP="00331DAB">
            <w:pPr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0D2A911A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Introducción a los estudios literarios</w:t>
            </w:r>
          </w:p>
          <w:p w14:paraId="350D37FC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299876" w14:textId="34E7E161" w:rsid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BE289F" w14:textId="77777777" w:rsidR="003801D5" w:rsidRPr="00331DAB" w:rsidRDefault="003801D5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CABF81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21B380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49EFDDE3" w14:textId="321022EE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="003801D5"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08" w:type="dxa"/>
          </w:tcPr>
          <w:p w14:paraId="122023A3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03D357" w14:textId="77777777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Lengua clásica I</w:t>
            </w:r>
          </w:p>
          <w:p w14:paraId="0BCFBA7A" w14:textId="77777777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319630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5B8E4B" w14:textId="3EBF8236" w:rsid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F3393E" w14:textId="77777777" w:rsidR="003801D5" w:rsidRPr="00331DAB" w:rsidRDefault="003801D5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ED1CC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3775F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09B73F85" w14:textId="263554A6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="003801D5"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06" w:type="dxa"/>
          </w:tcPr>
          <w:p w14:paraId="560C9A25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26C90" w14:textId="77777777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Lengua clásica II</w:t>
            </w:r>
          </w:p>
          <w:p w14:paraId="728B9219" w14:textId="77777777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70B55A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EA29AB" w14:textId="41C99138" w:rsid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D4E76F" w14:textId="77777777" w:rsidR="003801D5" w:rsidRPr="00331DAB" w:rsidRDefault="003801D5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4D5539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CB25D9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3077F43D" w14:textId="7342A3A2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="003801D5"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07" w:type="dxa"/>
          </w:tcPr>
          <w:p w14:paraId="04E18C20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C9516F" w14:textId="77777777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Lengua clásica III</w:t>
            </w:r>
          </w:p>
          <w:p w14:paraId="5545F6CD" w14:textId="77777777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9EA64" w14:textId="77777777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41E8F4" w14:textId="77777777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29E67" w14:textId="40953317" w:rsid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D5C3E9" w14:textId="77777777" w:rsidR="003801D5" w:rsidRPr="00331DAB" w:rsidRDefault="003801D5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D38D04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31D5A3C0" w14:textId="0BA9C379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="003801D5"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5" w:type="dxa"/>
          </w:tcPr>
          <w:p w14:paraId="6BF7D9A9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660B3A" w14:textId="77777777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Lengua clásica IV</w:t>
            </w:r>
          </w:p>
          <w:p w14:paraId="4BC97A06" w14:textId="77777777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5B1CBD" w14:textId="77777777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6A28FF" w14:textId="550A1570" w:rsidR="00331DAB" w:rsidRDefault="00331DAB" w:rsidP="00331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55FB2" w14:textId="77777777" w:rsidR="003801D5" w:rsidRPr="00331DAB" w:rsidRDefault="003801D5" w:rsidP="00331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38A2B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C84AB2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78E6558B" w14:textId="0EB36E0C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="003801D5"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2" w:type="dxa"/>
          </w:tcPr>
          <w:p w14:paraId="376CAF41" w14:textId="77777777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8C30E5" w14:textId="77777777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Teoría contemporánea</w:t>
            </w:r>
          </w:p>
          <w:p w14:paraId="203CAAB1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6D188C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53A14E" w14:textId="2E899D63" w:rsid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67B14F" w14:textId="77777777" w:rsidR="003801D5" w:rsidRPr="00331DAB" w:rsidRDefault="003801D5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FFD23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EEC59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3A3DFADC" w14:textId="79BA4FB3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="003801D5"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1" w:type="dxa"/>
          </w:tcPr>
          <w:p w14:paraId="76CD8C4E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468C89FE" w14:textId="0D398DE7" w:rsidR="00331DAB" w:rsidRPr="00331DAB" w:rsidRDefault="000B402B" w:rsidP="00331D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Seminario teórico</w:t>
            </w:r>
          </w:p>
          <w:p w14:paraId="1896A048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8F96D0" w14:textId="187EF652" w:rsid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BC7962" w14:textId="77777777" w:rsidR="003801D5" w:rsidRPr="00331DAB" w:rsidRDefault="003801D5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998D4B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2DCE4705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5D875D50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2D139F61" w14:textId="3300B23A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="003801D5"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5" w:type="dxa"/>
          </w:tcPr>
          <w:p w14:paraId="64D6137E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B6BF04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CAA1B2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A9E7B5" w14:textId="77777777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Opción de grado</w:t>
            </w:r>
          </w:p>
          <w:p w14:paraId="5D2ACD83" w14:textId="77777777" w:rsidR="00331DAB" w:rsidRPr="00331DAB" w:rsidRDefault="00331DAB" w:rsidP="00331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(6 créditos)</w:t>
            </w:r>
          </w:p>
        </w:tc>
      </w:tr>
      <w:tr w:rsidR="00331DAB" w14:paraId="6369F303" w14:textId="77777777" w:rsidTr="00331DAB">
        <w:trPr>
          <w:trHeight w:val="1685"/>
        </w:trPr>
        <w:tc>
          <w:tcPr>
            <w:tcW w:w="2504" w:type="dxa"/>
          </w:tcPr>
          <w:p w14:paraId="7FF6D9E4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3C11F41E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Literatura hispánica básica</w:t>
            </w:r>
          </w:p>
          <w:p w14:paraId="17CEF925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7A38B689" w14:textId="5D498368" w:rsid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68431DFF" w14:textId="77777777" w:rsidR="003801D5" w:rsidRPr="00331DAB" w:rsidRDefault="003801D5" w:rsidP="00331D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6CBFAB84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23C9A3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47FB2E3B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0A297A3C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7442F961" w14:textId="19C943F0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="003801D5"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08" w:type="dxa"/>
          </w:tcPr>
          <w:p w14:paraId="4865F72C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0AC8336C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Literatura hispánica básica</w:t>
            </w:r>
          </w:p>
          <w:p w14:paraId="3D6960F2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B8EBEC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3F8590" w14:textId="18F8F4F9" w:rsid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DAADC8" w14:textId="77777777" w:rsidR="003801D5" w:rsidRPr="00331DAB" w:rsidRDefault="003801D5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F3D46F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4729681C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1A8BE672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041468F4" w14:textId="1DC12155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="003801D5"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06" w:type="dxa"/>
          </w:tcPr>
          <w:p w14:paraId="1E0AFB56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2658C98B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Literatura hispánica básica</w:t>
            </w:r>
          </w:p>
          <w:p w14:paraId="37388EEC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CFBAC5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3CD289" w14:textId="71E2AB15" w:rsid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CA309A" w14:textId="77777777" w:rsidR="003801D5" w:rsidRPr="00331DAB" w:rsidRDefault="003801D5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65A9BC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162D7494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68DE1F17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2C5BA094" w14:textId="2A514364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="003801D5"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07" w:type="dxa"/>
          </w:tcPr>
          <w:p w14:paraId="522C24D5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DDBC5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Literatura hispánica intermedia</w:t>
            </w:r>
          </w:p>
          <w:p w14:paraId="1734C69F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B48220" w14:textId="2AB7540C" w:rsid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200A81" w14:textId="77777777" w:rsidR="003801D5" w:rsidRPr="00331DAB" w:rsidRDefault="003801D5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F0F797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574043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1E490D1A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73887236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549284AA" w14:textId="4EA659C1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="003801D5"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5" w:type="dxa"/>
          </w:tcPr>
          <w:p w14:paraId="13F86220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D91C79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Literatura hispánica intermedia</w:t>
            </w:r>
          </w:p>
          <w:p w14:paraId="3626264C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98115D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DF223C" w14:textId="263FCEE8" w:rsid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F15E2A" w14:textId="77777777" w:rsidR="003801D5" w:rsidRPr="00331DAB" w:rsidRDefault="003801D5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11E9A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2A6FECBD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22D9CCA1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188BF849" w14:textId="2A1F4D39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="003801D5"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2" w:type="dxa"/>
          </w:tcPr>
          <w:p w14:paraId="4CC0BA0C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18AE3AAC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Literatura hispánica intermedia</w:t>
            </w:r>
          </w:p>
          <w:p w14:paraId="6F0DA9EE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3CFA4E" w14:textId="5EB660D3" w:rsid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AD6A54" w14:textId="77777777" w:rsidR="003801D5" w:rsidRPr="00331DAB" w:rsidRDefault="003801D5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5B8371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CE3854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7F53C3C8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4B8AC49E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25A5D012" w14:textId="4100E933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="003801D5"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1" w:type="dxa"/>
          </w:tcPr>
          <w:p w14:paraId="652C00E1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A965F" w14:textId="6B54EBE1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Literatura  hispánica avanzada</w:t>
            </w:r>
          </w:p>
          <w:p w14:paraId="50D7A429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C19713" w14:textId="33E9F4ED" w:rsid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5E803" w14:textId="77777777" w:rsidR="000B402B" w:rsidRPr="00331DAB" w:rsidRDefault="000B402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CDC078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D8C25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7BD62507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61578995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764605B2" w14:textId="2998BCDF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="003801D5"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5" w:type="dxa"/>
          </w:tcPr>
          <w:p w14:paraId="7755856E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ECD243" w14:textId="77777777" w:rsidR="00331DAB" w:rsidRPr="00331DAB" w:rsidRDefault="00331DAB" w:rsidP="00331D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Electiva profesional</w:t>
            </w:r>
          </w:p>
          <w:p w14:paraId="664B0D35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46A549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3FC519" w14:textId="38D4CCAB" w:rsid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BC7FC8" w14:textId="77777777" w:rsidR="003801D5" w:rsidRPr="00331DAB" w:rsidRDefault="003801D5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793949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2B9759E5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68607EC1" w14:textId="77777777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58EBA6C7" w14:textId="102E9ECA" w:rsidR="00331DAB" w:rsidRPr="00331DAB" w:rsidRDefault="00331DAB" w:rsidP="00331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 w:rsidR="00235DAB"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0B402B" w14:paraId="5BD67DD8" w14:textId="77777777" w:rsidTr="00331DAB">
        <w:trPr>
          <w:trHeight w:val="1762"/>
        </w:trPr>
        <w:tc>
          <w:tcPr>
            <w:tcW w:w="2504" w:type="dxa"/>
          </w:tcPr>
          <w:p w14:paraId="729CA84E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7EF1BFF4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Literatura no hispánica básica</w:t>
            </w:r>
          </w:p>
          <w:p w14:paraId="1B5DEB27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30637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E25E05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DD156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6E94C32E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5C10ADFA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06EF29D0" w14:textId="2BB02D2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08" w:type="dxa"/>
          </w:tcPr>
          <w:p w14:paraId="2023C9CF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01DB59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Literatura hispánica básica</w:t>
            </w:r>
          </w:p>
          <w:p w14:paraId="1A48B44F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7239FF68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082847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FDEA0E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3509191E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39155B75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03625CE4" w14:textId="473ECF4E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06" w:type="dxa"/>
          </w:tcPr>
          <w:p w14:paraId="6F9251F2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5E96D1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Literatura hispánica básica</w:t>
            </w:r>
          </w:p>
          <w:p w14:paraId="56CCAAF6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C793CF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E2A03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1EAFAC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3A46399E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331D3DF6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03DEDEDD" w14:textId="73512DD5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07" w:type="dxa"/>
          </w:tcPr>
          <w:p w14:paraId="18186542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F14574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Literatura no hispánica intermedia</w:t>
            </w:r>
          </w:p>
          <w:p w14:paraId="150260FD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4F887A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337D7F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0F624E6D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4967648B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1E890423" w14:textId="6D1E40B8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5" w:type="dxa"/>
          </w:tcPr>
          <w:p w14:paraId="09706BD0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E4CDC6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Literatura no hispánica intermedia</w:t>
            </w:r>
          </w:p>
          <w:p w14:paraId="3CB6FC26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F401C4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F48C60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41BA265A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1D5E1EB1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3ECC3787" w14:textId="210DC633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2" w:type="dxa"/>
          </w:tcPr>
          <w:p w14:paraId="3B7B1DF8" w14:textId="77777777" w:rsidR="000B402B" w:rsidRPr="00331DAB" w:rsidRDefault="000B402B" w:rsidP="000B402B">
            <w:pPr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7D398A75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Literatura hispánica avanzada</w:t>
            </w:r>
          </w:p>
          <w:p w14:paraId="2381A2C4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E0136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913D73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EF2D89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36B2A28F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7E130DDB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3C077675" w14:textId="1A1A2191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1" w:type="dxa"/>
          </w:tcPr>
          <w:p w14:paraId="2D9B93B9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7EEFDB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Literatura no hispánica avanzada</w:t>
            </w:r>
          </w:p>
          <w:p w14:paraId="11AD7B2B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5AE242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6DC51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105EB6D7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1C991E6A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7624690D" w14:textId="393086D9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5" w:type="dxa"/>
          </w:tcPr>
          <w:p w14:paraId="6DDF1526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3B55B5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CLE (curso de libre elección)</w:t>
            </w:r>
          </w:p>
          <w:p w14:paraId="5953C0D1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7D18F760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D71BD4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537AE4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9E65BA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74B175CC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5700FC28" w14:textId="2B6DF00E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0B402B" w14:paraId="7C487646" w14:textId="77777777" w:rsidTr="00331DAB">
        <w:trPr>
          <w:trHeight w:val="1777"/>
        </w:trPr>
        <w:tc>
          <w:tcPr>
            <w:tcW w:w="2504" w:type="dxa"/>
          </w:tcPr>
          <w:p w14:paraId="4EA6B636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6CA92149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 xml:space="preserve">Escritura </w:t>
            </w:r>
          </w:p>
          <w:p w14:paraId="2F6EEE66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Universitaria I</w:t>
            </w:r>
          </w:p>
          <w:p w14:paraId="4DBC82B7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EF8125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3A3A0A" w14:textId="2FEB4AF5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A75EFC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D1640E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F83F6E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2FA650B4" w14:textId="5CB27865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08" w:type="dxa"/>
          </w:tcPr>
          <w:p w14:paraId="1A72D8E4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F771F4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Literatura no hispánica básica</w:t>
            </w:r>
          </w:p>
          <w:p w14:paraId="29DB704A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6F87C5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B875F1" w14:textId="6C028940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585616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1958A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522293B1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1388CEDC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0274946F" w14:textId="09022169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06" w:type="dxa"/>
          </w:tcPr>
          <w:p w14:paraId="4D6F16E1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CD8431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Lingüística I</w:t>
            </w:r>
          </w:p>
          <w:p w14:paraId="1C551D1A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4A24FF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7A071B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6F60B1" w14:textId="714E733E" w:rsidR="000B402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A7F8D9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D1D85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27280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0DAF63A8" w14:textId="2C27E06D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07" w:type="dxa"/>
          </w:tcPr>
          <w:p w14:paraId="1C8EDEA1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FF7B9D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Lingüística II: historia de la lengua</w:t>
            </w:r>
          </w:p>
          <w:p w14:paraId="7736078E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CCC466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9779F6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EA46B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664C61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CDEDC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284E6B8D" w14:textId="0DB18ABD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5" w:type="dxa"/>
          </w:tcPr>
          <w:p w14:paraId="6380BA97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831FCD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67D95C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Teoría histórica</w:t>
            </w:r>
          </w:p>
          <w:p w14:paraId="040A68C1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616EC9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E3D11D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DA12F0" w14:textId="7B1F2C19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EBC76C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154D04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01386567" w14:textId="5618FE15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2" w:type="dxa"/>
          </w:tcPr>
          <w:p w14:paraId="6B96D6D0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14BBE4D3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Literatura no hispánica avanzada</w:t>
            </w:r>
          </w:p>
          <w:p w14:paraId="07462A07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29C70AF0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53FB5C19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6D090CC9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0F3C75D5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1D8114C5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7C06795E" w14:textId="76563D02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1" w:type="dxa"/>
          </w:tcPr>
          <w:p w14:paraId="1F6B0702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894F1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Electiva profesional</w:t>
            </w:r>
          </w:p>
          <w:p w14:paraId="4676CAC0" w14:textId="5FF3DC69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295B9385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564D027D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63654DF9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406D3E1F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39F4FDFC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06C07468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203E74AD" w14:textId="0D54848E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5" w:type="dxa"/>
          </w:tcPr>
          <w:p w14:paraId="170EE1D9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B02DF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CLE (curso de libre elección)</w:t>
            </w:r>
          </w:p>
          <w:p w14:paraId="28A9F1F7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1AB4591D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CB72D9" w14:textId="393713F5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057227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1A2FB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D66134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475C08FE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30D1D0EA" w14:textId="5E7C2401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0B402B" w14:paraId="4BDDEB8E" w14:textId="77777777" w:rsidTr="00331DAB">
        <w:trPr>
          <w:trHeight w:val="1807"/>
        </w:trPr>
        <w:tc>
          <w:tcPr>
            <w:tcW w:w="2504" w:type="dxa"/>
          </w:tcPr>
          <w:p w14:paraId="02EE5066" w14:textId="77777777" w:rsidR="000B402B" w:rsidRPr="00331DAB" w:rsidRDefault="000B402B" w:rsidP="000B402B">
            <w:pPr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0B8EFB00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 xml:space="preserve">Escritura </w:t>
            </w:r>
          </w:p>
          <w:p w14:paraId="073FED59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Universitaria II</w:t>
            </w:r>
          </w:p>
          <w:p w14:paraId="3A81183C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058B8720" w14:textId="77777777" w:rsidR="000B402B" w:rsidRPr="00331DAB" w:rsidRDefault="000B402B" w:rsidP="000B402B">
            <w:pPr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54CB9497" w14:textId="77777777" w:rsidR="000B402B" w:rsidRPr="00331DAB" w:rsidRDefault="000B402B" w:rsidP="000B402B">
            <w:pPr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21104704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8115FC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5B351A7E" w14:textId="25A4A735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08" w:type="dxa"/>
          </w:tcPr>
          <w:p w14:paraId="1F464B96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CE7DF9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Constitución y democracia</w:t>
            </w:r>
          </w:p>
          <w:p w14:paraId="1AC3BA69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D318C5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A3A78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205ED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BA4A82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C94F44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1BF2CF14" w14:textId="4D1BCCFC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06" w:type="dxa"/>
          </w:tcPr>
          <w:p w14:paraId="4CFEF0E8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CC86C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Curso electivo Facultad Artes y Humanidades</w:t>
            </w:r>
          </w:p>
          <w:p w14:paraId="4751D6C3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A8D6AD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06A89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43F2BF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38C44F38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5E1FFC45" w14:textId="77D9C650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07" w:type="dxa"/>
          </w:tcPr>
          <w:p w14:paraId="0C1DD69C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BED597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Curso electivo Facultad Artes y Humanidades</w:t>
            </w:r>
          </w:p>
          <w:p w14:paraId="07150788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CEA1AE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1D6FAC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51DCB2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718C6FE1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33ACF510" w14:textId="4802BFC1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5" w:type="dxa"/>
          </w:tcPr>
          <w:p w14:paraId="0D423710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4728E5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Electiva profesional</w:t>
            </w:r>
          </w:p>
          <w:p w14:paraId="04F8A8FE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77DCE8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298CE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8CFF95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6C35F4C8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6CFC8E05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2FE14F47" w14:textId="5AA726B9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2" w:type="dxa"/>
          </w:tcPr>
          <w:p w14:paraId="71AB1B33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4C3F6D83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Electiva profesional</w:t>
            </w:r>
          </w:p>
          <w:p w14:paraId="38590957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C824C6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37956B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6C33BE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3809BBE4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6879F8AF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2A465021" w14:textId="05E566BE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1" w:type="dxa"/>
          </w:tcPr>
          <w:p w14:paraId="667CD3CF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69386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Electiva profesional</w:t>
            </w:r>
          </w:p>
          <w:p w14:paraId="0BE66808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2131A10C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07FC0E4C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6BBD3147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54186F6C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48775B2D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25F19821" w14:textId="06E0C112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5" w:type="dxa"/>
          </w:tcPr>
          <w:p w14:paraId="1E9903B8" w14:textId="451EB8DA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A65564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30743F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E87CE3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0BEECC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Requisito de lectura en inglés</w:t>
            </w:r>
          </w:p>
          <w:p w14:paraId="7ED4FC3F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(cumplir antes de 5to semestre)</w:t>
            </w:r>
          </w:p>
        </w:tc>
      </w:tr>
      <w:tr w:rsidR="000B402B" w14:paraId="10503612" w14:textId="77777777" w:rsidTr="00331DAB">
        <w:trPr>
          <w:trHeight w:val="1865"/>
        </w:trPr>
        <w:tc>
          <w:tcPr>
            <w:tcW w:w="2504" w:type="dxa"/>
            <w:vMerge w:val="restart"/>
          </w:tcPr>
          <w:p w14:paraId="1BA28B5E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C95463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CBU: Colombia, espacio, tiempo y diferencia</w:t>
            </w:r>
          </w:p>
          <w:p w14:paraId="57B73F7E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2C0BA356" w14:textId="0CD2C39D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A70E71" w14:textId="7FE1C58F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650E37" w14:textId="26DF12D9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2D184" w14:textId="568CA81E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1A67B4" w14:textId="2909584E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8D822C" w14:textId="5DC7CA05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9DFB34" w14:textId="4BBAEE7B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5BB06F" w14:textId="218C84AB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CA4EA4" w14:textId="3A37BE19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849ABB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85D68F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850E42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2D80B971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3E56F81F" w14:textId="26D3110B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08" w:type="dxa"/>
            <w:vMerge w:val="restart"/>
          </w:tcPr>
          <w:p w14:paraId="29798F76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815F4F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CBU: pensamiento científico</w:t>
            </w:r>
          </w:p>
          <w:p w14:paraId="79323170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159F8A6E" w14:textId="37FA1CF2" w:rsidR="000B402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1135397F" w14:textId="41EB7ED9" w:rsidR="000B402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026E3024" w14:textId="5839785E" w:rsidR="000B402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2FCB9D32" w14:textId="315A58FD" w:rsidR="000B402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7214A2DF" w14:textId="1CB9315C" w:rsidR="000B402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07A76314" w14:textId="3B90A2C6" w:rsidR="000B402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36C15BB9" w14:textId="32E8A139" w:rsidR="000B402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217DD975" w14:textId="740C177F" w:rsidR="000B402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0EEE539B" w14:textId="680A2D82" w:rsidR="000B402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6980CA03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248E5170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D7075D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22DD1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1BE452CB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2148F224" w14:textId="58606A0B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06" w:type="dxa"/>
          </w:tcPr>
          <w:p w14:paraId="067E11FE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4F89E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CBU: artes y humanidades</w:t>
            </w:r>
          </w:p>
          <w:p w14:paraId="614299D7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14C225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68D4A4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B27130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AD47EF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30AD5B4A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0593F9F5" w14:textId="0A40CE0B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07" w:type="dxa"/>
          </w:tcPr>
          <w:p w14:paraId="18E8D7D7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AD108C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CBU: área</w:t>
            </w:r>
          </w:p>
          <w:p w14:paraId="0560A29B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Electiva</w:t>
            </w:r>
          </w:p>
          <w:p w14:paraId="674ABC51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76F7B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EC856B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73B80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4A429157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76CE8966" w14:textId="669232AC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515" w:type="dxa"/>
            <w:vMerge w:val="restart"/>
          </w:tcPr>
          <w:p w14:paraId="6C7A033D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DB3EA9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Curso electivo Facultad Artes y Humanidades</w:t>
            </w:r>
          </w:p>
          <w:p w14:paraId="38FFAAD8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4349E4F4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E13F3C" w14:textId="54E3C2C9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B46CDD" w14:textId="64C13DF0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72105A" w14:textId="06EA49AE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194AC9" w14:textId="1656F22A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94F360" w14:textId="0D49739C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E4D0F5" w14:textId="46312411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416A94" w14:textId="76A297C3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51889" w14:textId="16AB33FC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F619D2" w14:textId="3C496DDF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08E305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438510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49548D5B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4BBFAE08" w14:textId="5001E335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2" w:type="dxa"/>
            <w:vMerge w:val="restart"/>
          </w:tcPr>
          <w:p w14:paraId="138437CF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525DBDF0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Electiva profesional</w:t>
            </w:r>
          </w:p>
          <w:p w14:paraId="714C93CD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CF03BB" w14:textId="55991F07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4822A3" w14:textId="6065B1E9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672AA9" w14:textId="68DC6843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8CE7E" w14:textId="0336B728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1D24EA" w14:textId="2A1E055F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C0C841" w14:textId="6ACF4F09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17FBEA" w14:textId="69280C5C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6F02C8" w14:textId="7DCA98EE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9E057" w14:textId="73004970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0E33BD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CED1E9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579B3B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15EAFA22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728A99B4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4A3786CD" w14:textId="2F3CF882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11" w:type="dxa"/>
          </w:tcPr>
          <w:p w14:paraId="4F3B3C6A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277D933B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Electiva profesional</w:t>
            </w:r>
          </w:p>
          <w:p w14:paraId="07B61C68" w14:textId="486043F9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301C9082" w14:textId="52E09807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0D35255B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52423295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  <w:p w14:paraId="509B54BF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720EFC53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Eje:</w:t>
            </w:r>
          </w:p>
          <w:p w14:paraId="360FDD08" w14:textId="0C738FCC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</w:tc>
        <w:tc>
          <w:tcPr>
            <w:tcW w:w="2515" w:type="dxa"/>
            <w:vMerge w:val="restart"/>
          </w:tcPr>
          <w:p w14:paraId="47CC0D18" w14:textId="77777777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21F248" w14:textId="77777777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63EE51" w14:textId="77777777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9F536D" w14:textId="57A86940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Requisito de idioma extranjero</w:t>
            </w:r>
          </w:p>
        </w:tc>
      </w:tr>
      <w:tr w:rsidR="000B402B" w14:paraId="4E4B2EA8" w14:textId="77777777" w:rsidTr="00331DAB">
        <w:trPr>
          <w:trHeight w:val="1719"/>
        </w:trPr>
        <w:tc>
          <w:tcPr>
            <w:tcW w:w="2504" w:type="dxa"/>
            <w:vMerge/>
          </w:tcPr>
          <w:p w14:paraId="79DCA26E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508" w:type="dxa"/>
            <w:vMerge/>
          </w:tcPr>
          <w:p w14:paraId="0B766A0C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dxa"/>
          </w:tcPr>
          <w:p w14:paraId="58CF1444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1B49609A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CBU: área común de Colombia</w:t>
            </w:r>
          </w:p>
          <w:p w14:paraId="690BBD00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5E86AA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60DD2E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121B1C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6D338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5A01E136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1529B49A" w14:textId="4633785C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07" w:type="dxa"/>
          </w:tcPr>
          <w:p w14:paraId="7C024591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33D2C5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CBU: área</w:t>
            </w:r>
          </w:p>
          <w:p w14:paraId="2529BC97" w14:textId="77777777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Electiva</w:t>
            </w:r>
          </w:p>
          <w:p w14:paraId="4D34AB6C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A11B68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A5686E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A42357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56ECC993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54FDE7BD" w14:textId="15197DB2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estre</w:t>
            </w: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515" w:type="dxa"/>
            <w:vMerge/>
          </w:tcPr>
          <w:p w14:paraId="71EE1C2C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  <w:vMerge/>
          </w:tcPr>
          <w:p w14:paraId="56BBB799" w14:textId="77777777" w:rsidR="000B402B" w:rsidRPr="00331DAB" w:rsidRDefault="000B402B" w:rsidP="000B4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14EFD925" w14:textId="77777777" w:rsidR="000B402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6814735D" w14:textId="506A2BE5" w:rsidR="000B402B" w:rsidRPr="00331DA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CBU: área</w:t>
            </w:r>
          </w:p>
          <w:p w14:paraId="739AB6E9" w14:textId="77777777" w:rsidR="000B402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331DAB"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  <w:t>Electiva</w:t>
            </w:r>
          </w:p>
          <w:p w14:paraId="1167F9B7" w14:textId="152C0C67" w:rsidR="000B402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55E47813" w14:textId="77777777" w:rsidR="000B402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5CE398B4" w14:textId="77777777" w:rsidR="000B402B" w:rsidRPr="000B402B" w:rsidRDefault="000B402B" w:rsidP="000B40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</w:p>
          <w:p w14:paraId="22660636" w14:textId="77777777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Curso:</w:t>
            </w:r>
          </w:p>
          <w:p w14:paraId="3F0910C5" w14:textId="77777777" w:rsidR="000B402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AB">
              <w:rPr>
                <w:rFonts w:ascii="Times New Roman" w:hAnsi="Times New Roman" w:cs="Times New Roman"/>
                <w:sz w:val="18"/>
                <w:szCs w:val="18"/>
              </w:rPr>
              <w:t>Nota:</w:t>
            </w:r>
          </w:p>
          <w:p w14:paraId="1FEC5F5E" w14:textId="59D53686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Semestre:</w:t>
            </w:r>
          </w:p>
        </w:tc>
        <w:tc>
          <w:tcPr>
            <w:tcW w:w="2515" w:type="dxa"/>
            <w:vMerge/>
          </w:tcPr>
          <w:p w14:paraId="51268863" w14:textId="72DA9F9A" w:rsidR="000B402B" w:rsidRPr="00331DAB" w:rsidRDefault="000B402B" w:rsidP="000B4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5FD94C" w14:textId="77777777" w:rsidR="00331DAB" w:rsidRDefault="00331DAB"/>
    <w:p w14:paraId="5FCBE01C" w14:textId="77777777" w:rsidR="005C386A" w:rsidRDefault="005C386A"/>
    <w:sectPr w:rsidR="005C386A" w:rsidSect="000B1CC3">
      <w:pgSz w:w="23820" w:h="168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E8"/>
    <w:rsid w:val="000B1CC3"/>
    <w:rsid w:val="000B402B"/>
    <w:rsid w:val="001F0515"/>
    <w:rsid w:val="00235DAB"/>
    <w:rsid w:val="00331DAB"/>
    <w:rsid w:val="003801D5"/>
    <w:rsid w:val="005C386A"/>
    <w:rsid w:val="005E6BD2"/>
    <w:rsid w:val="007A7912"/>
    <w:rsid w:val="00BE1FDB"/>
    <w:rsid w:val="00C06D49"/>
    <w:rsid w:val="00C31B8E"/>
    <w:rsid w:val="00CD271C"/>
    <w:rsid w:val="00D36CE8"/>
    <w:rsid w:val="00F24DF6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047F"/>
  <w15:chartTrackingRefBased/>
  <w15:docId w15:val="{89BF491E-7766-9646-A19B-BB17192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6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Manuela Joven Muñoz</dc:creator>
  <cp:keywords/>
  <dc:description/>
  <cp:lastModifiedBy>Maria Manuela Joven Muñoz</cp:lastModifiedBy>
  <cp:revision>7</cp:revision>
  <dcterms:created xsi:type="dcterms:W3CDTF">2021-03-06T05:11:00Z</dcterms:created>
  <dcterms:modified xsi:type="dcterms:W3CDTF">2021-07-24T04:12:00Z</dcterms:modified>
</cp:coreProperties>
</file>